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02" w:rsidRPr="00EA2BB4" w:rsidRDefault="009D1902" w:rsidP="00E45D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2BB4">
        <w:rPr>
          <w:rFonts w:ascii="Times New Roman" w:hAnsi="Times New Roman"/>
          <w:sz w:val="24"/>
          <w:szCs w:val="24"/>
        </w:rPr>
        <w:t>ОДОБРЕНЫ</w:t>
      </w:r>
    </w:p>
    <w:p w:rsidR="009D1902" w:rsidRPr="00EA2BB4" w:rsidRDefault="009D1902" w:rsidP="00E45D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2BB4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9D1902" w:rsidRPr="00EA2BB4" w:rsidRDefault="009D1902" w:rsidP="00E45D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2BB4">
        <w:rPr>
          <w:rFonts w:ascii="Times New Roman" w:hAnsi="Times New Roman"/>
          <w:sz w:val="24"/>
          <w:szCs w:val="24"/>
        </w:rPr>
        <w:t>Щекинского сельсовета Рыльского района</w:t>
      </w:r>
    </w:p>
    <w:p w:rsidR="009D1902" w:rsidRPr="00EA2BB4" w:rsidRDefault="009D1902" w:rsidP="00E45D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2BB4">
        <w:rPr>
          <w:rFonts w:ascii="Times New Roman" w:hAnsi="Times New Roman"/>
          <w:sz w:val="24"/>
          <w:szCs w:val="24"/>
        </w:rPr>
        <w:t>от 02 ноября 2020г. №</w:t>
      </w:r>
      <w:bookmarkStart w:id="0" w:name="_GoBack"/>
      <w:bookmarkEnd w:id="0"/>
      <w:r w:rsidRPr="00EA2BB4">
        <w:rPr>
          <w:rFonts w:ascii="Times New Roman" w:hAnsi="Times New Roman"/>
          <w:sz w:val="24"/>
          <w:szCs w:val="24"/>
        </w:rPr>
        <w:t>89</w:t>
      </w:r>
    </w:p>
    <w:p w:rsidR="009D1902" w:rsidRPr="00EA2BB4" w:rsidRDefault="009D1902" w:rsidP="00E45DCD">
      <w:pPr>
        <w:widowControl w:val="0"/>
        <w:autoSpaceDE w:val="0"/>
        <w:autoSpaceDN w:val="0"/>
        <w:adjustRightInd w:val="0"/>
        <w:spacing w:after="0" w:line="240" w:lineRule="auto"/>
        <w:ind w:left="825"/>
        <w:jc w:val="center"/>
        <w:rPr>
          <w:rFonts w:ascii="Times New Roman" w:hAnsi="Times New Roman"/>
          <w:b/>
          <w:sz w:val="24"/>
          <w:szCs w:val="24"/>
        </w:rPr>
      </w:pPr>
    </w:p>
    <w:p w:rsidR="009D1902" w:rsidRPr="00EA2BB4" w:rsidRDefault="009D1902" w:rsidP="00E45DCD">
      <w:pPr>
        <w:widowControl w:val="0"/>
        <w:autoSpaceDE w:val="0"/>
        <w:autoSpaceDN w:val="0"/>
        <w:adjustRightInd w:val="0"/>
        <w:spacing w:after="0" w:line="240" w:lineRule="auto"/>
        <w:ind w:left="825"/>
        <w:jc w:val="center"/>
        <w:rPr>
          <w:rFonts w:ascii="Times New Roman" w:hAnsi="Times New Roman"/>
          <w:b/>
          <w:sz w:val="24"/>
          <w:szCs w:val="24"/>
        </w:rPr>
      </w:pPr>
      <w:r w:rsidRPr="00EA2BB4">
        <w:rPr>
          <w:rFonts w:ascii="Times New Roman" w:hAnsi="Times New Roman"/>
          <w:b/>
          <w:sz w:val="24"/>
          <w:szCs w:val="24"/>
        </w:rPr>
        <w:t>Основные параметры прогноза социально-экономического развития Щекинского сельсовета Рыльского района Курской области на 2021  год и основные параметры прогноза социально-экономического развития Щекинского сельсовета Рыльского района Курской области до 2023 года.</w:t>
      </w:r>
    </w:p>
    <w:p w:rsidR="009D1902" w:rsidRPr="00EA2BB4" w:rsidRDefault="009D1902" w:rsidP="00E45DCD">
      <w:pPr>
        <w:widowControl w:val="0"/>
        <w:autoSpaceDE w:val="0"/>
        <w:autoSpaceDN w:val="0"/>
        <w:adjustRightInd w:val="0"/>
        <w:spacing w:after="0" w:line="240" w:lineRule="auto"/>
        <w:ind w:left="82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768"/>
        <w:gridCol w:w="1263"/>
        <w:gridCol w:w="1266"/>
        <w:gridCol w:w="1014"/>
        <w:gridCol w:w="1423"/>
        <w:gridCol w:w="1318"/>
      </w:tblGrid>
      <w:tr w:rsidR="009D1902" w:rsidRPr="00EA2BB4" w:rsidTr="00A02BD4">
        <w:tc>
          <w:tcPr>
            <w:tcW w:w="3403" w:type="dxa"/>
            <w:vMerge w:val="restart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Merge w:val="restart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Ед.изм.</w:t>
            </w:r>
          </w:p>
        </w:tc>
        <w:tc>
          <w:tcPr>
            <w:tcW w:w="1263" w:type="dxa"/>
            <w:vMerge w:val="restart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2019г отчет</w:t>
            </w:r>
          </w:p>
        </w:tc>
        <w:tc>
          <w:tcPr>
            <w:tcW w:w="1266" w:type="dxa"/>
            <w:vMerge w:val="restart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2020г оценка</w:t>
            </w:r>
          </w:p>
        </w:tc>
        <w:tc>
          <w:tcPr>
            <w:tcW w:w="3755" w:type="dxa"/>
            <w:gridSpan w:val="3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</w:tr>
      <w:tr w:rsidR="009D1902" w:rsidRPr="00EA2BB4" w:rsidTr="00A02BD4">
        <w:tc>
          <w:tcPr>
            <w:tcW w:w="3403" w:type="dxa"/>
            <w:vMerge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2021г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2022г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2023г</w:t>
            </w: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BB4">
              <w:rPr>
                <w:rFonts w:ascii="Times New Roman" w:hAnsi="Times New Roman"/>
                <w:b/>
                <w:sz w:val="24"/>
                <w:szCs w:val="24"/>
              </w:rPr>
              <w:t>Выручка от реализации сельхозпродукции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310552</w:t>
            </w: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274768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291797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314917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333186</w:t>
            </w: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темп роста (снижения)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к предыдущему году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114,4</w:t>
            </w: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103,9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101,8</w:t>
            </w: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2BB4">
              <w:rPr>
                <w:rFonts w:ascii="Times New Roman" w:hAnsi="Times New Roman"/>
                <w:b/>
                <w:sz w:val="24"/>
                <w:szCs w:val="24"/>
              </w:rPr>
              <w:t>Фонд оплаты труда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220725</w:t>
            </w: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223671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232562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242547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252142</w:t>
            </w: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темп роста (снижения)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902" w:rsidRPr="00EA2BB4" w:rsidTr="00A02BD4">
        <w:tc>
          <w:tcPr>
            <w:tcW w:w="3403" w:type="dxa"/>
          </w:tcPr>
          <w:p w:rsidR="009D1902" w:rsidRPr="00EA2BB4" w:rsidRDefault="009D1902" w:rsidP="00A0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к предыдущему году</w:t>
            </w:r>
          </w:p>
        </w:tc>
        <w:tc>
          <w:tcPr>
            <w:tcW w:w="768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63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266" w:type="dxa"/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101,3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104,3</w:t>
            </w:r>
          </w:p>
        </w:tc>
        <w:tc>
          <w:tcPr>
            <w:tcW w:w="1318" w:type="dxa"/>
            <w:tcBorders>
              <w:left w:val="single" w:sz="4" w:space="0" w:color="auto"/>
            </w:tcBorders>
          </w:tcPr>
          <w:p w:rsidR="009D1902" w:rsidRPr="00EA2BB4" w:rsidRDefault="009D1902" w:rsidP="00A02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BB4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</w:tr>
    </w:tbl>
    <w:p w:rsidR="009D1902" w:rsidRPr="00E45DCD" w:rsidRDefault="009D1902" w:rsidP="00E45D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9D1902" w:rsidRPr="00E45DCD" w:rsidSect="00E45D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E32C9"/>
    <w:multiLevelType w:val="hybridMultilevel"/>
    <w:tmpl w:val="1430B7DC"/>
    <w:lvl w:ilvl="0" w:tplc="B448A700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CD"/>
    <w:rsid w:val="000526B4"/>
    <w:rsid w:val="000A71F7"/>
    <w:rsid w:val="0015753A"/>
    <w:rsid w:val="00236B3C"/>
    <w:rsid w:val="00297DE9"/>
    <w:rsid w:val="003818B4"/>
    <w:rsid w:val="00447D64"/>
    <w:rsid w:val="00493077"/>
    <w:rsid w:val="0051255E"/>
    <w:rsid w:val="005A6AD1"/>
    <w:rsid w:val="006822C9"/>
    <w:rsid w:val="007350DD"/>
    <w:rsid w:val="00851CC2"/>
    <w:rsid w:val="00853646"/>
    <w:rsid w:val="00895322"/>
    <w:rsid w:val="008A5F29"/>
    <w:rsid w:val="008C0452"/>
    <w:rsid w:val="009C03D4"/>
    <w:rsid w:val="009D1902"/>
    <w:rsid w:val="00A02BD4"/>
    <w:rsid w:val="00A51277"/>
    <w:rsid w:val="00A93D86"/>
    <w:rsid w:val="00B21D56"/>
    <w:rsid w:val="00B54559"/>
    <w:rsid w:val="00C943B7"/>
    <w:rsid w:val="00CF73B5"/>
    <w:rsid w:val="00D97AE0"/>
    <w:rsid w:val="00DF5BD4"/>
    <w:rsid w:val="00E45DCD"/>
    <w:rsid w:val="00EA2BB4"/>
    <w:rsid w:val="00EB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5D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95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1</Pages>
  <Words>110</Words>
  <Characters>629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15</cp:revision>
  <cp:lastPrinted>2018-11-19T10:52:00Z</cp:lastPrinted>
  <dcterms:created xsi:type="dcterms:W3CDTF">2018-11-19T08:31:00Z</dcterms:created>
  <dcterms:modified xsi:type="dcterms:W3CDTF">2020-11-05T05:38:00Z</dcterms:modified>
</cp:coreProperties>
</file>